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A9" w:rsidRPr="00EB6342" w:rsidRDefault="003C60A9" w:rsidP="00EB6342">
      <w:pPr>
        <w:adjustRightInd/>
        <w:spacing w:line="310" w:lineRule="exact"/>
        <w:jc w:val="center"/>
        <w:rPr>
          <w:b/>
          <w:bCs/>
          <w:sz w:val="28"/>
          <w:szCs w:val="28"/>
        </w:rPr>
      </w:pPr>
      <w:r w:rsidRPr="00EB6342">
        <w:rPr>
          <w:rFonts w:hint="eastAsia"/>
          <w:b/>
          <w:bCs/>
          <w:sz w:val="28"/>
          <w:szCs w:val="28"/>
        </w:rPr>
        <w:t>山口県身体障害者福祉</w:t>
      </w:r>
      <w:r w:rsidRPr="000D1A4F">
        <w:rPr>
          <w:rFonts w:hint="eastAsia"/>
          <w:b/>
          <w:bCs/>
          <w:sz w:val="28"/>
          <w:szCs w:val="28"/>
        </w:rPr>
        <w:t>センター施設</w:t>
      </w:r>
      <w:r w:rsidRPr="00EB6342">
        <w:rPr>
          <w:rFonts w:hint="eastAsia"/>
          <w:b/>
          <w:bCs/>
          <w:sz w:val="28"/>
          <w:szCs w:val="28"/>
        </w:rPr>
        <w:t>利用について</w:t>
      </w:r>
    </w:p>
    <w:p w:rsidR="00F1358E" w:rsidRDefault="00F1358E">
      <w:pPr>
        <w:adjustRightInd/>
        <w:spacing w:line="310" w:lineRule="exact"/>
        <w:jc w:val="center"/>
        <w:rPr>
          <w:b/>
          <w:bCs/>
          <w:sz w:val="30"/>
          <w:szCs w:val="30"/>
        </w:rPr>
      </w:pPr>
    </w:p>
    <w:p w:rsidR="00F1358E" w:rsidRPr="00561984" w:rsidRDefault="008A0058">
      <w:pPr>
        <w:adjustRightInd/>
        <w:spacing w:line="31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 xml:space="preserve">　　　　　　　　　　　　　　　　　　　　　　</w:t>
      </w:r>
      <w:r w:rsidR="00F1358E" w:rsidRPr="00561984">
        <w:rPr>
          <w:rFonts w:hint="eastAsia"/>
          <w:bCs/>
        </w:rPr>
        <w:t>平成</w:t>
      </w:r>
      <w:r w:rsidR="00F62F8A">
        <w:rPr>
          <w:rFonts w:hint="eastAsia"/>
          <w:bCs/>
        </w:rPr>
        <w:t>３１</w:t>
      </w:r>
      <w:r w:rsidR="00F1358E" w:rsidRPr="00561984">
        <w:rPr>
          <w:rFonts w:hint="eastAsia"/>
          <w:bCs/>
        </w:rPr>
        <w:t>年４月１日</w:t>
      </w:r>
    </w:p>
    <w:p w:rsidR="003C60A9" w:rsidRDefault="003C60A9" w:rsidP="00EB6342">
      <w:pPr>
        <w:adjustRightInd/>
        <w:spacing w:line="200" w:lineRule="exact"/>
        <w:rPr>
          <w:rFonts w:ascii="ＭＳ 明朝" w:cs="Times New Roman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１　利用対象者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（１）身体障害者（児）、身体障害者（児）関係福祉団体</w:t>
      </w:r>
    </w:p>
    <w:p w:rsidR="003C60A9" w:rsidRPr="000D1A4F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（２）身体障害者（児）に直接関係のある</w:t>
      </w:r>
      <w:r w:rsidR="00707E5C" w:rsidRPr="000D1A4F">
        <w:rPr>
          <w:rFonts w:hint="eastAsia"/>
          <w:sz w:val="22"/>
          <w:szCs w:val="22"/>
        </w:rPr>
        <w:t>行事の主催者等</w:t>
      </w:r>
    </w:p>
    <w:p w:rsidR="003C60A9" w:rsidRPr="000D1A4F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hint="eastAsia"/>
          <w:sz w:val="22"/>
          <w:szCs w:val="22"/>
        </w:rPr>
        <w:t>（３）身体障害者（児）に関係のある団体</w:t>
      </w:r>
      <w:r w:rsidR="00707E5C" w:rsidRPr="000D1A4F">
        <w:rPr>
          <w:rFonts w:hint="eastAsia"/>
          <w:sz w:val="22"/>
          <w:szCs w:val="22"/>
        </w:rPr>
        <w:t>等</w:t>
      </w:r>
    </w:p>
    <w:p w:rsidR="003C60A9" w:rsidRPr="000D1A4F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hint="eastAsia"/>
          <w:sz w:val="22"/>
          <w:szCs w:val="22"/>
        </w:rPr>
        <w:t>（４）福祉関係団体</w:t>
      </w:r>
      <w:r w:rsidR="00707E5C" w:rsidRPr="000D1A4F">
        <w:rPr>
          <w:rFonts w:hint="eastAsia"/>
          <w:sz w:val="22"/>
          <w:szCs w:val="22"/>
        </w:rPr>
        <w:t>等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（５）その他福祉の向上のため所長が特に必要と認めた</w:t>
      </w:r>
      <w:r w:rsidRPr="000D1A4F">
        <w:rPr>
          <w:rFonts w:hint="eastAsia"/>
          <w:sz w:val="22"/>
          <w:szCs w:val="22"/>
        </w:rPr>
        <w:t>団体</w:t>
      </w:r>
      <w:r w:rsidR="00707E5C" w:rsidRPr="000D1A4F">
        <w:rPr>
          <w:rFonts w:hint="eastAsia"/>
          <w:sz w:val="22"/>
          <w:szCs w:val="22"/>
        </w:rPr>
        <w:t>等</w:t>
      </w:r>
      <w:r w:rsidRPr="00D911A6">
        <w:rPr>
          <w:rFonts w:hint="eastAsia"/>
          <w:sz w:val="22"/>
          <w:szCs w:val="22"/>
        </w:rPr>
        <w:t>又は個人</w:t>
      </w:r>
    </w:p>
    <w:p w:rsidR="003C60A9" w:rsidRDefault="003C60A9" w:rsidP="00EB6342">
      <w:pPr>
        <w:adjustRightInd/>
        <w:spacing w:line="200" w:lineRule="exact"/>
        <w:rPr>
          <w:rFonts w:ascii="ＭＳ 明朝" w:cs="Times New Roman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２　利用施設等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（１）研修施設（研修室、多目的室、会議室、集会室（和室）、休憩室）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（２）体育施設（体育館、レクリエーションルーム、卓球室、プール）</w:t>
      </w:r>
    </w:p>
    <w:p w:rsidR="003C60A9" w:rsidRPr="000D1A4F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（３）前各号の利用に必要な</w:t>
      </w:r>
      <w:r w:rsidRPr="000D1A4F">
        <w:rPr>
          <w:rFonts w:hint="eastAsia"/>
          <w:sz w:val="22"/>
          <w:szCs w:val="22"/>
        </w:rPr>
        <w:t>機材</w:t>
      </w:r>
      <w:r w:rsidR="00435FDD" w:rsidRPr="000D1A4F">
        <w:rPr>
          <w:rFonts w:hint="eastAsia"/>
          <w:sz w:val="22"/>
          <w:szCs w:val="22"/>
        </w:rPr>
        <w:t>・</w:t>
      </w:r>
      <w:r w:rsidRPr="000D1A4F">
        <w:rPr>
          <w:rFonts w:hint="eastAsia"/>
          <w:sz w:val="22"/>
          <w:szCs w:val="22"/>
        </w:rPr>
        <w:t>器具</w:t>
      </w:r>
    </w:p>
    <w:p w:rsidR="003C60A9" w:rsidRPr="000D1A4F" w:rsidRDefault="003C60A9" w:rsidP="00EB6342">
      <w:pPr>
        <w:adjustRightInd/>
        <w:spacing w:line="200" w:lineRule="exact"/>
        <w:rPr>
          <w:rFonts w:ascii="ＭＳ 明朝" w:cs="Times New Roman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３　利用時間</w:t>
      </w:r>
      <w:r w:rsidR="00636F1C" w:rsidRPr="00674691">
        <w:rPr>
          <w:rFonts w:ascii="ＭＳ ゴシック" w:eastAsia="ＭＳ ゴシック" w:hAnsi="ＭＳ ゴシック" w:hint="eastAsia"/>
        </w:rPr>
        <w:t>等</w:t>
      </w:r>
    </w:p>
    <w:p w:rsidR="00D911A6" w:rsidRDefault="003C60A9">
      <w:pPr>
        <w:adjustRightInd/>
        <w:spacing w:line="250" w:lineRule="exact"/>
        <w:rPr>
          <w:sz w:val="22"/>
          <w:szCs w:val="22"/>
        </w:rPr>
      </w:pPr>
      <w:r w:rsidRPr="00D911A6">
        <w:rPr>
          <w:rFonts w:hint="eastAsia"/>
          <w:sz w:val="22"/>
          <w:szCs w:val="22"/>
        </w:rPr>
        <w:t>（１）研修施設　　午前９時から午後９時まで（土・日曜日については、午後５時まで）</w:t>
      </w:r>
    </w:p>
    <w:p w:rsidR="00C308AD" w:rsidRPr="00D911A6" w:rsidRDefault="003C60A9">
      <w:pPr>
        <w:adjustRightInd/>
        <w:spacing w:line="250" w:lineRule="exact"/>
        <w:rPr>
          <w:rFonts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（２）体育施設</w:t>
      </w:r>
      <w:r w:rsidR="00C308AD" w:rsidRPr="00561984">
        <w:rPr>
          <w:rFonts w:hint="eastAsia"/>
          <w:sz w:val="22"/>
          <w:szCs w:val="22"/>
        </w:rPr>
        <w:t>（プールを除</w:t>
      </w:r>
      <w:r w:rsidR="00C308AD" w:rsidRPr="000D1A4F">
        <w:rPr>
          <w:rFonts w:hint="eastAsia"/>
          <w:sz w:val="22"/>
          <w:szCs w:val="22"/>
        </w:rPr>
        <w:t>く）</w:t>
      </w:r>
      <w:r w:rsidRPr="00D911A6">
        <w:rPr>
          <w:rFonts w:cs="Times New Roman"/>
          <w:sz w:val="22"/>
          <w:szCs w:val="22"/>
        </w:rPr>
        <w:t xml:space="preserve">    </w:t>
      </w:r>
    </w:p>
    <w:p w:rsidR="00D911A6" w:rsidRDefault="003C60A9" w:rsidP="00D911A6">
      <w:pPr>
        <w:adjustRightInd/>
        <w:spacing w:line="250" w:lineRule="exact"/>
        <w:ind w:firstLineChars="900" w:firstLine="1998"/>
        <w:rPr>
          <w:sz w:val="22"/>
          <w:szCs w:val="22"/>
        </w:rPr>
      </w:pPr>
      <w:r w:rsidRPr="00D911A6">
        <w:rPr>
          <w:rFonts w:hint="eastAsia"/>
          <w:sz w:val="22"/>
          <w:szCs w:val="22"/>
        </w:rPr>
        <w:t>午前９</w:t>
      </w:r>
      <w:r w:rsidR="00C308AD" w:rsidRPr="00D911A6">
        <w:rPr>
          <w:rFonts w:hint="eastAsia"/>
          <w:sz w:val="22"/>
          <w:szCs w:val="22"/>
        </w:rPr>
        <w:t>時から午後９時まで（土・日曜日については、午後５時まで）</w:t>
      </w:r>
    </w:p>
    <w:p w:rsidR="003C60A9" w:rsidRPr="00D911A6" w:rsidRDefault="00C308AD" w:rsidP="00D911A6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（３）プ</w:t>
      </w:r>
      <w:r w:rsidRPr="00D911A6">
        <w:rPr>
          <w:sz w:val="22"/>
          <w:szCs w:val="22"/>
        </w:rPr>
        <w:t xml:space="preserve"> </w:t>
      </w:r>
      <w:r w:rsidRPr="00D911A6">
        <w:rPr>
          <w:rFonts w:hint="eastAsia"/>
          <w:sz w:val="22"/>
          <w:szCs w:val="22"/>
        </w:rPr>
        <w:t>ー</w:t>
      </w:r>
      <w:r w:rsidRPr="00D911A6">
        <w:rPr>
          <w:sz w:val="22"/>
          <w:szCs w:val="22"/>
        </w:rPr>
        <w:t xml:space="preserve"> </w:t>
      </w:r>
      <w:r w:rsidRPr="00D911A6">
        <w:rPr>
          <w:rFonts w:hint="eastAsia"/>
          <w:sz w:val="22"/>
          <w:szCs w:val="22"/>
        </w:rPr>
        <w:t>ル</w:t>
      </w:r>
      <w:r w:rsidR="003C60A9" w:rsidRPr="00D911A6">
        <w:rPr>
          <w:rFonts w:cs="Times New Roman"/>
          <w:sz w:val="22"/>
          <w:szCs w:val="22"/>
        </w:rPr>
        <w:t xml:space="preserve">    </w:t>
      </w:r>
      <w:r w:rsidR="00D061FD" w:rsidRPr="00D911A6">
        <w:rPr>
          <w:rFonts w:hint="eastAsia"/>
          <w:sz w:val="22"/>
          <w:szCs w:val="22"/>
        </w:rPr>
        <w:t>午前１０時から午後</w:t>
      </w:r>
      <w:r w:rsidR="00D061FD" w:rsidRPr="00561984">
        <w:rPr>
          <w:rFonts w:hint="eastAsia"/>
          <w:sz w:val="22"/>
          <w:szCs w:val="22"/>
        </w:rPr>
        <w:t>３</w:t>
      </w:r>
      <w:r w:rsidR="003C60A9" w:rsidRPr="00D911A6">
        <w:rPr>
          <w:rFonts w:hint="eastAsia"/>
          <w:sz w:val="22"/>
          <w:szCs w:val="22"/>
        </w:rPr>
        <w:t>時まで（公立小中学校の夏季休業中）</w:t>
      </w:r>
    </w:p>
    <w:p w:rsidR="003C60A9" w:rsidRDefault="003C60A9" w:rsidP="00EB6342">
      <w:pPr>
        <w:adjustRightInd/>
        <w:spacing w:line="200" w:lineRule="exact"/>
        <w:rPr>
          <w:rFonts w:ascii="ＭＳ 明朝" w:cs="Times New Roman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４　休</w:t>
      </w:r>
      <w:r w:rsidRPr="00EB6342">
        <w:rPr>
          <w:rFonts w:ascii="ＭＳ ゴシック" w:eastAsia="ＭＳ ゴシック" w:hAnsi="ＭＳ ゴシック" w:cs="Times New Roman"/>
        </w:rPr>
        <w:t xml:space="preserve"> </w:t>
      </w:r>
      <w:r w:rsidRPr="00EB6342">
        <w:rPr>
          <w:rFonts w:ascii="ＭＳ ゴシック" w:eastAsia="ＭＳ ゴシック" w:hAnsi="ＭＳ ゴシック" w:hint="eastAsia"/>
        </w:rPr>
        <w:t>館</w:t>
      </w:r>
      <w:r w:rsidRPr="00EB6342">
        <w:rPr>
          <w:rFonts w:ascii="ＭＳ ゴシック" w:eastAsia="ＭＳ ゴシック" w:hAnsi="ＭＳ ゴシック" w:cs="Times New Roman"/>
        </w:rPr>
        <w:t xml:space="preserve"> </w:t>
      </w:r>
      <w:r w:rsidRPr="00EB6342">
        <w:rPr>
          <w:rFonts w:ascii="ＭＳ ゴシック" w:eastAsia="ＭＳ ゴシック" w:hAnsi="ＭＳ ゴシック" w:hint="eastAsia"/>
        </w:rPr>
        <w:t>日</w:t>
      </w:r>
    </w:p>
    <w:p w:rsidR="00D061FD" w:rsidRPr="00D911A6" w:rsidRDefault="003C60A9">
      <w:pPr>
        <w:adjustRightInd/>
        <w:spacing w:line="250" w:lineRule="exact"/>
        <w:rPr>
          <w:sz w:val="22"/>
          <w:szCs w:val="22"/>
        </w:rPr>
      </w:pPr>
      <w:r w:rsidRPr="00D911A6">
        <w:rPr>
          <w:rFonts w:hint="eastAsia"/>
          <w:sz w:val="22"/>
          <w:szCs w:val="22"/>
        </w:rPr>
        <w:t>（</w:t>
      </w:r>
      <w:r w:rsidR="00D061FD" w:rsidRPr="00D911A6">
        <w:rPr>
          <w:rFonts w:hint="eastAsia"/>
          <w:sz w:val="22"/>
          <w:szCs w:val="22"/>
        </w:rPr>
        <w:t>１）毎週水曜日</w:t>
      </w:r>
    </w:p>
    <w:p w:rsidR="003C60A9" w:rsidRPr="000D1A4F" w:rsidRDefault="00D061FD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（２）</w:t>
      </w:r>
      <w:r w:rsidRPr="000D1A4F">
        <w:rPr>
          <w:rFonts w:hint="eastAsia"/>
          <w:sz w:val="22"/>
          <w:szCs w:val="22"/>
        </w:rPr>
        <w:t>祝日</w:t>
      </w:r>
      <w:r w:rsidR="007566B5" w:rsidRPr="000D1A4F">
        <w:rPr>
          <w:rFonts w:hint="eastAsia"/>
          <w:sz w:val="22"/>
          <w:szCs w:val="22"/>
        </w:rPr>
        <w:t>（日曜日の日を除く）及び</w:t>
      </w:r>
      <w:r w:rsidRPr="000D1A4F">
        <w:rPr>
          <w:rFonts w:hint="eastAsia"/>
          <w:sz w:val="22"/>
          <w:szCs w:val="22"/>
        </w:rPr>
        <w:t>振替休日</w:t>
      </w:r>
    </w:p>
    <w:p w:rsidR="003C60A9" w:rsidRPr="000D1A4F" w:rsidRDefault="00D061FD">
      <w:pPr>
        <w:adjustRightInd/>
        <w:spacing w:line="250" w:lineRule="exact"/>
        <w:rPr>
          <w:sz w:val="22"/>
          <w:szCs w:val="22"/>
        </w:rPr>
      </w:pPr>
      <w:r w:rsidRPr="000D1A4F">
        <w:rPr>
          <w:rFonts w:hint="eastAsia"/>
          <w:sz w:val="22"/>
          <w:szCs w:val="22"/>
        </w:rPr>
        <w:t>（３</w:t>
      </w:r>
      <w:r w:rsidR="003C60A9" w:rsidRPr="000D1A4F">
        <w:rPr>
          <w:rFonts w:hint="eastAsia"/>
          <w:sz w:val="22"/>
          <w:szCs w:val="22"/>
        </w:rPr>
        <w:t>）１２月２８日から</w:t>
      </w:r>
      <w:r w:rsidRPr="000D1A4F">
        <w:rPr>
          <w:rFonts w:hint="eastAsia"/>
          <w:sz w:val="22"/>
          <w:szCs w:val="22"/>
        </w:rPr>
        <w:t>翌年の</w:t>
      </w:r>
      <w:r w:rsidR="003C60A9" w:rsidRPr="000D1A4F">
        <w:rPr>
          <w:rFonts w:hint="eastAsia"/>
          <w:sz w:val="22"/>
          <w:szCs w:val="22"/>
        </w:rPr>
        <w:t>１月３日まで</w:t>
      </w:r>
      <w:r w:rsidR="0034046C" w:rsidRPr="000D1A4F">
        <w:rPr>
          <w:rFonts w:hint="eastAsia"/>
          <w:sz w:val="22"/>
          <w:szCs w:val="22"/>
        </w:rPr>
        <w:t>の間</w:t>
      </w:r>
    </w:p>
    <w:p w:rsidR="003C60A9" w:rsidRPr="00EB6342" w:rsidRDefault="008126F8" w:rsidP="007566B5">
      <w:pPr>
        <w:adjustRightInd/>
        <w:rPr>
          <w:rFonts w:ascii="ＭＳ ゴシック" w:eastAsia="ＭＳ ゴシック" w:hAnsi="ＭＳ ゴシック" w:cs="Times New Roman"/>
        </w:rPr>
      </w:pPr>
      <w:r w:rsidRPr="00561984">
        <w:rPr>
          <w:rFonts w:ascii="ＭＳ ゴシック" w:eastAsia="ＭＳ ゴシック" w:hAnsi="ＭＳ ゴシック" w:hint="eastAsia"/>
        </w:rPr>
        <w:t>５</w:t>
      </w:r>
      <w:r w:rsidR="003C60A9" w:rsidRPr="00EB6342">
        <w:rPr>
          <w:rFonts w:ascii="ＭＳ ゴシック" w:eastAsia="ＭＳ ゴシック" w:hAnsi="ＭＳ ゴシック" w:hint="eastAsia"/>
        </w:rPr>
        <w:t xml:space="preserve">　</w:t>
      </w:r>
      <w:r w:rsidRPr="00561984">
        <w:rPr>
          <w:rFonts w:ascii="ＭＳ ゴシック" w:eastAsia="ＭＳ ゴシック" w:hAnsi="ＭＳ ゴシック" w:hint="eastAsia"/>
        </w:rPr>
        <w:t>利用</w:t>
      </w:r>
      <w:r>
        <w:rPr>
          <w:rFonts w:ascii="ＭＳ ゴシック" w:eastAsia="ＭＳ ゴシック" w:hAnsi="ＭＳ ゴシック" w:hint="eastAsia"/>
        </w:rPr>
        <w:t>申</w:t>
      </w:r>
      <w:r w:rsidR="003C60A9" w:rsidRPr="00EB6342">
        <w:rPr>
          <w:rFonts w:ascii="ＭＳ ゴシック" w:eastAsia="ＭＳ ゴシック" w:hAnsi="ＭＳ ゴシック" w:hint="eastAsia"/>
        </w:rPr>
        <w:t>込み</w:t>
      </w:r>
      <w:r w:rsidRPr="00561984">
        <w:rPr>
          <w:rFonts w:ascii="ＭＳ ゴシック" w:eastAsia="ＭＳ ゴシック" w:hAnsi="ＭＳ ゴシック" w:hint="eastAsia"/>
        </w:rPr>
        <w:t>や利用</w:t>
      </w:r>
      <w:r w:rsidR="003C60A9" w:rsidRPr="00EB6342">
        <w:rPr>
          <w:rFonts w:ascii="ＭＳ ゴシック" w:eastAsia="ＭＳ ゴシック" w:hAnsi="ＭＳ ゴシック" w:hint="eastAsia"/>
        </w:rPr>
        <w:t>承認等</w:t>
      </w:r>
      <w:r w:rsidR="007E2C14" w:rsidRPr="00636F1C">
        <w:rPr>
          <w:rFonts w:ascii="ＭＳ ゴシック" w:eastAsia="ＭＳ ゴシック" w:hAnsi="ＭＳ ゴシック" w:hint="eastAsia"/>
        </w:rPr>
        <w:t>の流れ</w:t>
      </w:r>
    </w:p>
    <w:p w:rsidR="003C60A9" w:rsidRDefault="003C60A9" w:rsidP="00FD3020">
      <w:pPr>
        <w:adjustRightInd/>
        <w:spacing w:line="100" w:lineRule="exact"/>
        <w:rPr>
          <w:rFonts w:ascii="ＭＳ 明朝" w:cs="Times New Roman"/>
        </w:rPr>
      </w:pP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1211"/>
        <w:gridCol w:w="1938"/>
        <w:gridCol w:w="1212"/>
        <w:gridCol w:w="1938"/>
      </w:tblGrid>
      <w:tr w:rsidR="003C60A9"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3C60A9" w:rsidRDefault="00B87170" w:rsidP="001407F5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C60A9">
              <w:rPr>
                <w:rFonts w:ascii="ＭＳ 明朝" w:cs="Times New Roman"/>
                <w:color w:val="auto"/>
              </w:rPr>
              <w:instrText>eq \o\ad(</w:instrText>
            </w:r>
            <w:r w:rsidR="003C60A9">
              <w:rPr>
                <w:rFonts w:hint="eastAsia"/>
              </w:rPr>
              <w:instrText>利用申込み</w:instrText>
            </w:r>
            <w:r w:rsidR="003C60A9">
              <w:rPr>
                <w:rFonts w:ascii="ＭＳ 明朝" w:cs="Times New Roman"/>
                <w:color w:val="auto"/>
              </w:rPr>
              <w:instrText>,</w:instrText>
            </w:r>
            <w:r w:rsidR="003C60A9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C60A9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C60A9">
              <w:rPr>
                <w:rFonts w:hint="eastAsia"/>
              </w:rPr>
              <w:t>利用申込み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3C60A9" w:rsidRDefault="00B87170" w:rsidP="001407F5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C60A9">
              <w:rPr>
                <w:rFonts w:ascii="ＭＳ 明朝" w:cs="Times New Roman"/>
                <w:color w:val="auto"/>
              </w:rPr>
              <w:instrText>eq \o\ad(</w:instrText>
            </w:r>
            <w:r w:rsidR="003C60A9">
              <w:rPr>
                <w:rFonts w:hint="eastAsia"/>
              </w:rPr>
              <w:instrText>利用の承認</w:instrText>
            </w:r>
            <w:r w:rsidR="003C60A9">
              <w:rPr>
                <w:rFonts w:ascii="ＭＳ 明朝" w:cs="Times New Roman"/>
                <w:color w:val="auto"/>
              </w:rPr>
              <w:instrText>,</w:instrText>
            </w:r>
            <w:r w:rsidR="003C60A9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C60A9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C60A9">
              <w:rPr>
                <w:rFonts w:hint="eastAsia"/>
              </w:rPr>
              <w:t>利用の承認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3C60A9" w:rsidRDefault="00B87170" w:rsidP="001407F5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C60A9">
              <w:rPr>
                <w:rFonts w:ascii="ＭＳ 明朝" w:cs="Times New Roman"/>
                <w:color w:val="auto"/>
              </w:rPr>
              <w:instrText>eq \o\ad(</w:instrText>
            </w:r>
            <w:r w:rsidR="003C60A9">
              <w:rPr>
                <w:rFonts w:hint="eastAsia"/>
              </w:rPr>
              <w:instrText>施設の利用</w:instrText>
            </w:r>
            <w:r w:rsidR="003C60A9">
              <w:rPr>
                <w:rFonts w:ascii="ＭＳ 明朝" w:cs="Times New Roman"/>
                <w:color w:val="auto"/>
              </w:rPr>
              <w:instrText>,</w:instrText>
            </w:r>
            <w:r w:rsidR="003C60A9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C60A9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C60A9">
              <w:rPr>
                <w:rFonts w:hint="eastAsia"/>
              </w:rPr>
              <w:t>施設の利用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C60A9" w:rsidRDefault="003C60A9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  <w:tr w:rsidR="003C60A9"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9" w:rsidRDefault="003C60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9" w:rsidRDefault="003C60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  <w:p w:rsidR="003C60A9" w:rsidRDefault="003C60A9" w:rsidP="001407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9" w:rsidRDefault="003C60A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3C60A9" w:rsidRPr="007566B5" w:rsidRDefault="007566B5" w:rsidP="008A6FAE">
      <w:pPr>
        <w:adjustRightInd/>
        <w:spacing w:line="320" w:lineRule="exact"/>
        <w:rPr>
          <w:rFonts w:ascii="ＭＳ 明朝"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="003C60A9">
        <w:rPr>
          <w:rFonts w:cs="Times New Roman"/>
        </w:rPr>
        <w:t xml:space="preserve"> </w:t>
      </w:r>
      <w:r w:rsidR="003C60A9" w:rsidRPr="007566B5">
        <w:rPr>
          <w:rFonts w:hint="eastAsia"/>
          <w:sz w:val="20"/>
          <w:szCs w:val="20"/>
        </w:rPr>
        <w:t>（利用申込書</w:t>
      </w:r>
      <w:r w:rsidRPr="000D1A4F">
        <w:rPr>
          <w:rFonts w:hint="eastAsia"/>
          <w:sz w:val="20"/>
          <w:szCs w:val="20"/>
        </w:rPr>
        <w:t>・</w:t>
      </w:r>
      <w:r w:rsidRPr="000D1A4F">
        <w:rPr>
          <w:rFonts w:ascii="ＭＳ 明朝" w:cs="Times New Roman" w:hint="eastAsia"/>
          <w:sz w:val="20"/>
          <w:szCs w:val="20"/>
        </w:rPr>
        <w:t>施設利用団体届出書</w:t>
      </w:r>
      <w:r w:rsidRPr="007566B5">
        <w:rPr>
          <w:rFonts w:ascii="ＭＳ 明朝" w:cs="Times New Roman" w:hint="eastAsia"/>
          <w:sz w:val="20"/>
          <w:szCs w:val="20"/>
        </w:rPr>
        <w:t>）</w:t>
      </w:r>
      <w:r>
        <w:rPr>
          <w:rFonts w:ascii="ＭＳ 明朝" w:cs="Times New Roman" w:hint="eastAsia"/>
          <w:sz w:val="20"/>
          <w:szCs w:val="20"/>
        </w:rPr>
        <w:t xml:space="preserve">　　　</w:t>
      </w:r>
      <w:r w:rsidR="003C60A9" w:rsidRPr="007566B5">
        <w:rPr>
          <w:rFonts w:hint="eastAsia"/>
          <w:sz w:val="20"/>
          <w:szCs w:val="20"/>
        </w:rPr>
        <w:t>（利用承認書）</w:t>
      </w:r>
      <w:r w:rsidR="003C60A9" w:rsidRPr="007566B5">
        <w:rPr>
          <w:rFonts w:cs="Times New Roman"/>
          <w:sz w:val="20"/>
          <w:szCs w:val="20"/>
        </w:rPr>
        <w:t xml:space="preserve">            </w:t>
      </w:r>
      <w:r>
        <w:rPr>
          <w:rFonts w:cs="Times New Roman" w:hint="eastAsia"/>
          <w:sz w:val="20"/>
          <w:szCs w:val="20"/>
        </w:rPr>
        <w:t xml:space="preserve">　　</w:t>
      </w:r>
      <w:r w:rsidR="003C60A9" w:rsidRPr="007566B5">
        <w:rPr>
          <w:rFonts w:hint="eastAsia"/>
          <w:sz w:val="20"/>
          <w:szCs w:val="20"/>
        </w:rPr>
        <w:t>（利用・確認）</w:t>
      </w:r>
    </w:p>
    <w:p w:rsidR="008126F8" w:rsidRPr="00EB6342" w:rsidRDefault="008126F8" w:rsidP="007566B5">
      <w:pPr>
        <w:adjustRightInd/>
        <w:spacing w:line="240" w:lineRule="atLeast"/>
        <w:rPr>
          <w:rFonts w:ascii="ＭＳ ゴシック" w:eastAsia="ＭＳ ゴシック" w:hAnsi="ＭＳ ゴシック" w:cs="Times New Roman"/>
        </w:rPr>
      </w:pPr>
      <w:r w:rsidRPr="00561984">
        <w:rPr>
          <w:rFonts w:ascii="ＭＳ ゴシック" w:eastAsia="ＭＳ ゴシック" w:hAnsi="ＭＳ ゴシック" w:hint="eastAsia"/>
        </w:rPr>
        <w:t>６</w:t>
      </w:r>
      <w:r w:rsidRPr="00EB6342">
        <w:rPr>
          <w:rFonts w:ascii="ＭＳ ゴシック" w:eastAsia="ＭＳ ゴシック" w:hAnsi="ＭＳ ゴシック" w:hint="eastAsia"/>
        </w:rPr>
        <w:t xml:space="preserve">　</w:t>
      </w:r>
      <w:r w:rsidRPr="00561984">
        <w:rPr>
          <w:rFonts w:ascii="ＭＳ ゴシック" w:eastAsia="ＭＳ ゴシック" w:hAnsi="ＭＳ ゴシック" w:hint="eastAsia"/>
        </w:rPr>
        <w:t>利用</w:t>
      </w:r>
      <w:r w:rsidRPr="00EB6342">
        <w:rPr>
          <w:rFonts w:ascii="ＭＳ ゴシック" w:eastAsia="ＭＳ ゴシック" w:hAnsi="ＭＳ ゴシック" w:hint="eastAsia"/>
        </w:rPr>
        <w:t>申込み</w:t>
      </w:r>
      <w:r w:rsidRPr="005C4B3B">
        <w:rPr>
          <w:rFonts w:ascii="ＭＳ ゴシック" w:eastAsia="ＭＳ ゴシック" w:hAnsi="ＭＳ ゴシック" w:hint="eastAsia"/>
        </w:rPr>
        <w:t>の</w:t>
      </w:r>
      <w:r w:rsidRPr="00EB6342">
        <w:rPr>
          <w:rFonts w:ascii="ＭＳ ゴシック" w:eastAsia="ＭＳ ゴシック" w:hAnsi="ＭＳ ゴシック" w:hint="eastAsia"/>
        </w:rPr>
        <w:t>受付</w:t>
      </w:r>
      <w:r w:rsidRPr="00561984">
        <w:rPr>
          <w:rFonts w:ascii="ＭＳ ゴシック" w:eastAsia="ＭＳ ゴシック" w:hAnsi="ＭＳ ゴシック" w:hint="eastAsia"/>
        </w:rPr>
        <w:t>及び利用</w:t>
      </w:r>
      <w:r>
        <w:rPr>
          <w:rFonts w:ascii="ＭＳ ゴシック" w:eastAsia="ＭＳ ゴシック" w:hAnsi="ＭＳ ゴシック" w:hint="eastAsia"/>
        </w:rPr>
        <w:t>承認</w:t>
      </w:r>
      <w:r w:rsidRPr="00561984">
        <w:rPr>
          <w:rFonts w:ascii="ＭＳ ゴシック" w:eastAsia="ＭＳ ゴシック" w:hAnsi="ＭＳ ゴシック" w:hint="eastAsia"/>
        </w:rPr>
        <w:t>時期等</w:t>
      </w:r>
    </w:p>
    <w:p w:rsidR="008126F8" w:rsidRPr="00636F1C" w:rsidRDefault="008126F8" w:rsidP="00636F1C">
      <w:pPr>
        <w:adjustRightInd/>
        <w:spacing w:line="250" w:lineRule="exact"/>
        <w:ind w:left="444" w:hangingChars="200" w:hanging="444"/>
        <w:rPr>
          <w:sz w:val="22"/>
          <w:szCs w:val="22"/>
        </w:rPr>
      </w:pPr>
      <w:r w:rsidRPr="00D911A6">
        <w:rPr>
          <w:rFonts w:hint="eastAsia"/>
          <w:sz w:val="22"/>
          <w:szCs w:val="22"/>
        </w:rPr>
        <w:t>（１）</w:t>
      </w:r>
      <w:r w:rsidRPr="00561984">
        <w:rPr>
          <w:rFonts w:hint="eastAsia"/>
          <w:sz w:val="22"/>
          <w:szCs w:val="22"/>
        </w:rPr>
        <w:t>利用</w:t>
      </w:r>
      <w:r w:rsidR="00636F1C">
        <w:rPr>
          <w:rFonts w:hint="eastAsia"/>
          <w:sz w:val="22"/>
          <w:szCs w:val="22"/>
        </w:rPr>
        <w:t>申</w:t>
      </w:r>
      <w:r w:rsidRPr="00D911A6">
        <w:rPr>
          <w:rFonts w:hint="eastAsia"/>
          <w:sz w:val="22"/>
          <w:szCs w:val="22"/>
        </w:rPr>
        <w:t>込み</w:t>
      </w:r>
      <w:r w:rsidR="005C4B3B">
        <w:rPr>
          <w:rFonts w:hint="eastAsia"/>
          <w:sz w:val="22"/>
          <w:szCs w:val="22"/>
        </w:rPr>
        <w:t>及び承認の可否については、</w:t>
      </w:r>
      <w:r w:rsidRPr="00561984">
        <w:rPr>
          <w:rFonts w:hint="eastAsia"/>
          <w:sz w:val="22"/>
          <w:szCs w:val="22"/>
        </w:rPr>
        <w:t>次のとおりとする。</w:t>
      </w:r>
    </w:p>
    <w:p w:rsidR="005C4B3B" w:rsidRDefault="008126F8" w:rsidP="00D911A6">
      <w:pPr>
        <w:adjustRightInd/>
        <w:spacing w:line="250" w:lineRule="exact"/>
        <w:ind w:leftChars="200" w:left="706" w:hangingChars="100" w:hanging="222"/>
        <w:rPr>
          <w:sz w:val="22"/>
          <w:szCs w:val="22"/>
        </w:rPr>
      </w:pPr>
      <w:r w:rsidRPr="00561984">
        <w:rPr>
          <w:rFonts w:hint="eastAsia"/>
          <w:sz w:val="22"/>
          <w:szCs w:val="22"/>
        </w:rPr>
        <w:t>ア</w:t>
      </w:r>
      <w:r w:rsidRPr="00636F1C">
        <w:rPr>
          <w:rFonts w:hint="eastAsia"/>
          <w:sz w:val="22"/>
          <w:szCs w:val="22"/>
        </w:rPr>
        <w:t xml:space="preserve">　</w:t>
      </w:r>
      <w:r w:rsidR="0041465B">
        <w:rPr>
          <w:rFonts w:hint="eastAsia"/>
          <w:sz w:val="22"/>
          <w:szCs w:val="22"/>
        </w:rPr>
        <w:t>利用申込みは、随時受け付けるものとし、承認の可否は、</w:t>
      </w:r>
      <w:r w:rsidR="00FC3CBF">
        <w:rPr>
          <w:rFonts w:hint="eastAsia"/>
          <w:sz w:val="22"/>
          <w:szCs w:val="22"/>
        </w:rPr>
        <w:t>原則として</w:t>
      </w:r>
      <w:r w:rsidR="005C4B3B" w:rsidRPr="00561984">
        <w:rPr>
          <w:rFonts w:hint="eastAsia"/>
          <w:sz w:val="22"/>
          <w:szCs w:val="22"/>
        </w:rPr>
        <w:t>各四半期のその前月までに利用調整を行って決定</w:t>
      </w:r>
      <w:r w:rsidR="008D7749">
        <w:rPr>
          <w:rFonts w:hint="eastAsia"/>
          <w:sz w:val="22"/>
          <w:szCs w:val="22"/>
        </w:rPr>
        <w:t>し通知</w:t>
      </w:r>
      <w:r w:rsidR="005C4B3B" w:rsidRPr="00561984">
        <w:rPr>
          <w:rFonts w:hint="eastAsia"/>
          <w:sz w:val="22"/>
          <w:szCs w:val="22"/>
        </w:rPr>
        <w:t>する。</w:t>
      </w:r>
    </w:p>
    <w:p w:rsidR="008126F8" w:rsidRPr="005C4B3B" w:rsidRDefault="005C4B3B" w:rsidP="005C4B3B">
      <w:pPr>
        <w:adjustRightInd/>
        <w:spacing w:line="250" w:lineRule="exact"/>
        <w:ind w:leftChars="200" w:left="706" w:hangingChars="100" w:hanging="222"/>
        <w:rPr>
          <w:sz w:val="22"/>
          <w:szCs w:val="22"/>
        </w:rPr>
      </w:pPr>
      <w:r>
        <w:rPr>
          <w:rFonts w:hint="eastAsia"/>
          <w:sz w:val="22"/>
          <w:szCs w:val="22"/>
        </w:rPr>
        <w:t>イ　アの利用調整後の利用申込みは、随</w:t>
      </w:r>
      <w:bookmarkStart w:id="0" w:name="_GoBack"/>
      <w:bookmarkEnd w:id="0"/>
      <w:r>
        <w:rPr>
          <w:rFonts w:hint="eastAsia"/>
          <w:sz w:val="22"/>
          <w:szCs w:val="22"/>
        </w:rPr>
        <w:t>時受け付け</w:t>
      </w:r>
      <w:r w:rsidR="0041465B">
        <w:rPr>
          <w:rFonts w:hint="eastAsia"/>
          <w:sz w:val="22"/>
          <w:szCs w:val="22"/>
        </w:rPr>
        <w:t>る</w:t>
      </w:r>
      <w:r>
        <w:rPr>
          <w:rFonts w:hint="eastAsia"/>
          <w:sz w:val="22"/>
          <w:szCs w:val="22"/>
        </w:rPr>
        <w:t>ものとし、承認の可否は、その都度決定する。</w:t>
      </w:r>
    </w:p>
    <w:p w:rsidR="008126F8" w:rsidRPr="00D911A6" w:rsidRDefault="007566B5" w:rsidP="00D911A6">
      <w:pPr>
        <w:adjustRightInd/>
        <w:spacing w:line="250" w:lineRule="exact"/>
        <w:ind w:left="444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0D1A4F">
        <w:rPr>
          <w:rFonts w:hint="eastAsia"/>
          <w:sz w:val="22"/>
          <w:szCs w:val="22"/>
        </w:rPr>
        <w:t>定期</w:t>
      </w:r>
      <w:r w:rsidR="008126F8" w:rsidRPr="000D1A4F">
        <w:rPr>
          <w:rFonts w:hint="eastAsia"/>
          <w:sz w:val="22"/>
          <w:szCs w:val="22"/>
        </w:rPr>
        <w:t>利用</w:t>
      </w:r>
      <w:r w:rsidRPr="000D1A4F">
        <w:rPr>
          <w:rFonts w:hint="eastAsia"/>
          <w:sz w:val="22"/>
          <w:szCs w:val="22"/>
        </w:rPr>
        <w:t>（毎年度、定期的かつ</w:t>
      </w:r>
      <w:r w:rsidR="005C4B3B" w:rsidRPr="000D1A4F">
        <w:rPr>
          <w:rFonts w:hint="eastAsia"/>
          <w:sz w:val="22"/>
          <w:szCs w:val="22"/>
        </w:rPr>
        <w:t>継続的な施設等の利用）</w:t>
      </w:r>
      <w:r w:rsidR="008126F8" w:rsidRPr="000D1A4F">
        <w:rPr>
          <w:rFonts w:hint="eastAsia"/>
          <w:sz w:val="22"/>
          <w:szCs w:val="22"/>
        </w:rPr>
        <w:t>の承</w:t>
      </w:r>
      <w:r w:rsidR="008126F8" w:rsidRPr="00D911A6">
        <w:rPr>
          <w:rFonts w:hint="eastAsia"/>
          <w:sz w:val="22"/>
          <w:szCs w:val="22"/>
        </w:rPr>
        <w:t>認期間は、</w:t>
      </w:r>
      <w:r w:rsidR="008126F8" w:rsidRPr="00561984">
        <w:rPr>
          <w:rFonts w:hint="eastAsia"/>
          <w:sz w:val="22"/>
          <w:szCs w:val="22"/>
        </w:rPr>
        <w:t>原則として</w:t>
      </w:r>
      <w:r w:rsidR="008126F8" w:rsidRPr="00D911A6">
        <w:rPr>
          <w:rFonts w:hint="eastAsia"/>
          <w:sz w:val="22"/>
          <w:szCs w:val="22"/>
        </w:rPr>
        <w:t>３ヶ月</w:t>
      </w:r>
      <w:r w:rsidR="0070199D" w:rsidRPr="002A52CE">
        <w:rPr>
          <w:rFonts w:hint="eastAsia"/>
          <w:sz w:val="22"/>
          <w:szCs w:val="22"/>
        </w:rPr>
        <w:t>毎</w:t>
      </w:r>
      <w:r w:rsidR="008126F8" w:rsidRPr="00D911A6">
        <w:rPr>
          <w:rFonts w:hint="eastAsia"/>
          <w:sz w:val="22"/>
          <w:szCs w:val="22"/>
        </w:rPr>
        <w:t>とする。</w:t>
      </w:r>
    </w:p>
    <w:p w:rsidR="008126F8" w:rsidRPr="00D911A6" w:rsidRDefault="008126F8" w:rsidP="008126F8">
      <w:pPr>
        <w:adjustRightInd/>
        <w:spacing w:line="250" w:lineRule="exact"/>
        <w:rPr>
          <w:sz w:val="22"/>
          <w:szCs w:val="22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７　使用料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</w:t>
      </w:r>
      <w:r w:rsidRPr="00D911A6">
        <w:rPr>
          <w:rFonts w:cs="Times New Roman"/>
          <w:sz w:val="22"/>
          <w:szCs w:val="22"/>
        </w:rPr>
        <w:t xml:space="preserve"> </w:t>
      </w:r>
      <w:r w:rsidRPr="00D911A6">
        <w:rPr>
          <w:rFonts w:hint="eastAsia"/>
          <w:sz w:val="22"/>
          <w:szCs w:val="22"/>
        </w:rPr>
        <w:t>利用に係る使用料は、無料とする。</w:t>
      </w:r>
    </w:p>
    <w:p w:rsidR="003C60A9" w:rsidRDefault="003C60A9" w:rsidP="00EB6342">
      <w:pPr>
        <w:adjustRightInd/>
        <w:spacing w:line="200" w:lineRule="exact"/>
        <w:rPr>
          <w:rFonts w:ascii="ＭＳ 明朝" w:cs="Times New Roman"/>
        </w:rPr>
      </w:pPr>
    </w:p>
    <w:p w:rsidR="003C60A9" w:rsidRPr="00EB6342" w:rsidRDefault="003C60A9">
      <w:pPr>
        <w:adjustRightInd/>
        <w:spacing w:line="250" w:lineRule="exact"/>
        <w:rPr>
          <w:rFonts w:ascii="ＭＳ ゴシック" w:eastAsia="ＭＳ ゴシック" w:hAnsi="ＭＳ ゴシック" w:cs="Times New Roman"/>
        </w:rPr>
      </w:pPr>
      <w:r w:rsidRPr="00EB6342">
        <w:rPr>
          <w:rFonts w:ascii="ＭＳ ゴシック" w:eastAsia="ＭＳ ゴシック" w:hAnsi="ＭＳ ゴシック" w:hint="eastAsia"/>
        </w:rPr>
        <w:t>８　利用上の注意</w:t>
      </w:r>
      <w:r w:rsidR="00F1358E" w:rsidRPr="00561984">
        <w:rPr>
          <w:rFonts w:ascii="ＭＳ ゴシック" w:eastAsia="ＭＳ ゴシック" w:hAnsi="ＭＳ ゴシック" w:hint="eastAsia"/>
        </w:rPr>
        <w:t>事項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（１）責</w:t>
      </w:r>
      <w:r w:rsidR="009B602B" w:rsidRPr="00D911A6">
        <w:rPr>
          <w:rFonts w:hint="eastAsia"/>
          <w:sz w:val="22"/>
          <w:szCs w:val="22"/>
        </w:rPr>
        <w:t>任者は、利用する前に必ず「利用承認書」を提示し確認を受けること</w:t>
      </w:r>
      <w:r w:rsidR="00561984">
        <w:rPr>
          <w:rFonts w:hint="eastAsia"/>
          <w:sz w:val="22"/>
          <w:szCs w:val="22"/>
        </w:rPr>
        <w:t>。</w:t>
      </w:r>
    </w:p>
    <w:p w:rsidR="003C60A9" w:rsidRPr="00D911A6" w:rsidRDefault="0034046C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（２）承認された施設以外へ立ち入らないこと</w:t>
      </w:r>
      <w:r w:rsidR="00561984">
        <w:rPr>
          <w:rFonts w:hint="eastAsia"/>
          <w:sz w:val="22"/>
          <w:szCs w:val="22"/>
        </w:rPr>
        <w:t>。</w:t>
      </w:r>
    </w:p>
    <w:p w:rsidR="003C60A9" w:rsidRPr="00D911A6" w:rsidRDefault="0034046C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（３）利用後は</w:t>
      </w:r>
      <w:r w:rsidR="009B602B" w:rsidRPr="00561984">
        <w:rPr>
          <w:rFonts w:hint="eastAsia"/>
          <w:sz w:val="22"/>
          <w:szCs w:val="22"/>
        </w:rPr>
        <w:t>、利用した施設の</w:t>
      </w:r>
      <w:r w:rsidRPr="00D911A6">
        <w:rPr>
          <w:rFonts w:hint="eastAsia"/>
          <w:sz w:val="22"/>
          <w:szCs w:val="22"/>
        </w:rPr>
        <w:t>清掃を行</w:t>
      </w:r>
      <w:r w:rsidR="009B602B" w:rsidRPr="00561984">
        <w:rPr>
          <w:rFonts w:hint="eastAsia"/>
          <w:sz w:val="22"/>
          <w:szCs w:val="22"/>
        </w:rPr>
        <w:t>い</w:t>
      </w:r>
      <w:r w:rsidR="00C308AD" w:rsidRPr="00636F1C">
        <w:rPr>
          <w:rFonts w:hint="eastAsia"/>
          <w:sz w:val="22"/>
          <w:szCs w:val="22"/>
        </w:rPr>
        <w:t>、</w:t>
      </w:r>
      <w:r w:rsidR="00C308AD" w:rsidRPr="00561984">
        <w:rPr>
          <w:rFonts w:hint="eastAsia"/>
          <w:sz w:val="22"/>
          <w:szCs w:val="22"/>
        </w:rPr>
        <w:t>その後</w:t>
      </w:r>
      <w:r w:rsidR="009B602B" w:rsidRPr="00D911A6">
        <w:rPr>
          <w:rFonts w:hint="eastAsia"/>
          <w:sz w:val="22"/>
          <w:szCs w:val="22"/>
        </w:rPr>
        <w:t>確認を受け</w:t>
      </w:r>
      <w:r w:rsidR="009B602B" w:rsidRPr="00D911A6">
        <w:rPr>
          <w:rFonts w:hint="eastAsia"/>
          <w:sz w:val="22"/>
          <w:szCs w:val="22"/>
          <w:u w:val="single"/>
        </w:rPr>
        <w:t>る</w:t>
      </w:r>
      <w:r w:rsidR="009B602B" w:rsidRPr="00D911A6">
        <w:rPr>
          <w:rFonts w:hint="eastAsia"/>
          <w:sz w:val="22"/>
          <w:szCs w:val="22"/>
        </w:rPr>
        <w:t>こと</w:t>
      </w:r>
      <w:r w:rsidR="00561984">
        <w:rPr>
          <w:rFonts w:hint="eastAsia"/>
          <w:sz w:val="22"/>
          <w:szCs w:val="22"/>
        </w:rPr>
        <w:t>。</w:t>
      </w:r>
    </w:p>
    <w:p w:rsidR="003C60A9" w:rsidRPr="00D911A6" w:rsidRDefault="003C60A9" w:rsidP="00D911A6">
      <w:pPr>
        <w:adjustRightInd/>
        <w:spacing w:line="250" w:lineRule="exact"/>
        <w:ind w:left="444" w:hangingChars="200" w:hanging="444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</w:t>
      </w:r>
      <w:r w:rsidR="009B602B" w:rsidRPr="00D911A6">
        <w:rPr>
          <w:rFonts w:hint="eastAsia"/>
          <w:sz w:val="22"/>
          <w:szCs w:val="22"/>
        </w:rPr>
        <w:t>４）利用施設及び機材器具等を亡失、損傷させたときは、直ちに</w:t>
      </w:r>
      <w:r w:rsidRPr="00D911A6">
        <w:rPr>
          <w:rFonts w:hint="eastAsia"/>
          <w:sz w:val="22"/>
          <w:szCs w:val="22"/>
        </w:rPr>
        <w:t>届け出るとともに</w:t>
      </w:r>
      <w:r w:rsidR="009B602B" w:rsidRPr="00561984">
        <w:rPr>
          <w:rFonts w:hint="eastAsia"/>
          <w:sz w:val="22"/>
          <w:szCs w:val="22"/>
        </w:rPr>
        <w:t>、</w:t>
      </w:r>
      <w:r w:rsidRPr="00D911A6">
        <w:rPr>
          <w:rFonts w:hint="eastAsia"/>
          <w:sz w:val="22"/>
          <w:szCs w:val="22"/>
        </w:rPr>
        <w:t>利用者の責任において</w:t>
      </w:r>
      <w:r w:rsidR="00152B3D" w:rsidRPr="00561984">
        <w:rPr>
          <w:rFonts w:hint="eastAsia"/>
          <w:sz w:val="22"/>
          <w:szCs w:val="22"/>
        </w:rPr>
        <w:t>原状に</w:t>
      </w:r>
      <w:r w:rsidR="00152B3D" w:rsidRPr="00D911A6">
        <w:rPr>
          <w:rFonts w:hint="eastAsia"/>
          <w:sz w:val="22"/>
          <w:szCs w:val="22"/>
          <w:u w:val="single"/>
        </w:rPr>
        <w:t>復</w:t>
      </w:r>
      <w:r w:rsidRPr="00D911A6">
        <w:rPr>
          <w:rFonts w:hint="eastAsia"/>
          <w:sz w:val="22"/>
          <w:szCs w:val="22"/>
        </w:rPr>
        <w:t>する</w:t>
      </w:r>
      <w:r w:rsidR="0034046C" w:rsidRPr="00D911A6">
        <w:rPr>
          <w:rFonts w:hint="eastAsia"/>
          <w:sz w:val="22"/>
          <w:szCs w:val="22"/>
        </w:rPr>
        <w:t>こと</w:t>
      </w:r>
      <w:r w:rsidR="00561984">
        <w:rPr>
          <w:rFonts w:hint="eastAsia"/>
          <w:sz w:val="22"/>
          <w:szCs w:val="22"/>
        </w:rPr>
        <w:t>。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</w:t>
      </w:r>
      <w:r w:rsidR="0034046C" w:rsidRPr="00D911A6">
        <w:rPr>
          <w:rFonts w:hint="eastAsia"/>
          <w:sz w:val="22"/>
          <w:szCs w:val="22"/>
        </w:rPr>
        <w:t>５）利用にあたっての事故等は、利用者の責任において措置すること</w:t>
      </w:r>
      <w:r w:rsidR="00561984">
        <w:rPr>
          <w:rFonts w:hint="eastAsia"/>
          <w:sz w:val="22"/>
          <w:szCs w:val="22"/>
        </w:rPr>
        <w:t>。</w:t>
      </w:r>
    </w:p>
    <w:p w:rsidR="003C60A9" w:rsidRPr="000D1A4F" w:rsidRDefault="0034046C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D911A6">
        <w:rPr>
          <w:rFonts w:hint="eastAsia"/>
          <w:sz w:val="22"/>
          <w:szCs w:val="22"/>
        </w:rPr>
        <w:t>（６）利用した</w:t>
      </w:r>
      <w:r w:rsidRPr="00435FDD">
        <w:rPr>
          <w:rFonts w:hint="eastAsia"/>
          <w:sz w:val="22"/>
          <w:szCs w:val="22"/>
          <w:u w:val="single"/>
        </w:rPr>
        <w:t>機</w:t>
      </w:r>
      <w:r w:rsidRPr="000D1A4F">
        <w:rPr>
          <w:rFonts w:hint="eastAsia"/>
          <w:sz w:val="22"/>
          <w:szCs w:val="22"/>
        </w:rPr>
        <w:t>材</w:t>
      </w:r>
      <w:r w:rsidR="00435FDD" w:rsidRPr="000D1A4F">
        <w:rPr>
          <w:rFonts w:hint="eastAsia"/>
          <w:sz w:val="22"/>
          <w:szCs w:val="22"/>
        </w:rPr>
        <w:t>・</w:t>
      </w:r>
      <w:r w:rsidRPr="000D1A4F">
        <w:rPr>
          <w:rFonts w:hint="eastAsia"/>
          <w:sz w:val="22"/>
          <w:szCs w:val="22"/>
        </w:rPr>
        <w:t>器具は、所定場所に戻すこと</w:t>
      </w:r>
      <w:r w:rsidR="00561984" w:rsidRPr="000D1A4F">
        <w:rPr>
          <w:rFonts w:hint="eastAsia"/>
          <w:sz w:val="22"/>
          <w:szCs w:val="22"/>
        </w:rPr>
        <w:t>。</w:t>
      </w:r>
    </w:p>
    <w:p w:rsidR="003C60A9" w:rsidRPr="000D1A4F" w:rsidRDefault="008A6FAE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cs="Times New Roman" w:hint="eastAsia"/>
          <w:sz w:val="22"/>
          <w:szCs w:val="22"/>
        </w:rPr>
        <w:t>（７）</w:t>
      </w:r>
      <w:r w:rsidR="0034046C" w:rsidRPr="000D1A4F">
        <w:rPr>
          <w:rFonts w:hint="eastAsia"/>
          <w:sz w:val="22"/>
          <w:szCs w:val="22"/>
        </w:rPr>
        <w:t>利用者</w:t>
      </w:r>
      <w:r w:rsidR="00435FDD" w:rsidRPr="000D1A4F">
        <w:rPr>
          <w:rFonts w:hint="eastAsia"/>
          <w:sz w:val="22"/>
          <w:szCs w:val="22"/>
        </w:rPr>
        <w:t>（団体）</w:t>
      </w:r>
      <w:r w:rsidR="0034046C" w:rsidRPr="000D1A4F">
        <w:rPr>
          <w:rFonts w:hint="eastAsia"/>
          <w:sz w:val="22"/>
          <w:szCs w:val="22"/>
        </w:rPr>
        <w:t>所有の機材</w:t>
      </w:r>
      <w:r w:rsidR="00435FDD" w:rsidRPr="000D1A4F">
        <w:rPr>
          <w:rFonts w:hint="eastAsia"/>
          <w:sz w:val="22"/>
          <w:szCs w:val="22"/>
        </w:rPr>
        <w:t>・</w:t>
      </w:r>
      <w:r w:rsidR="0034046C" w:rsidRPr="000D1A4F">
        <w:rPr>
          <w:rFonts w:hint="eastAsia"/>
          <w:sz w:val="22"/>
          <w:szCs w:val="22"/>
        </w:rPr>
        <w:t>器具等を勝手に施設内に保管しないこと</w:t>
      </w:r>
      <w:r w:rsidR="00561984" w:rsidRPr="000D1A4F">
        <w:rPr>
          <w:rFonts w:hint="eastAsia"/>
          <w:sz w:val="22"/>
          <w:szCs w:val="22"/>
        </w:rPr>
        <w:t>。</w:t>
      </w:r>
    </w:p>
    <w:p w:rsidR="003C60A9" w:rsidRPr="000D1A4F" w:rsidRDefault="008A6FAE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hint="eastAsia"/>
          <w:sz w:val="22"/>
          <w:szCs w:val="22"/>
        </w:rPr>
        <w:t>（８</w:t>
      </w:r>
      <w:r w:rsidR="0034046C" w:rsidRPr="000D1A4F">
        <w:rPr>
          <w:rFonts w:hint="eastAsia"/>
          <w:sz w:val="22"/>
          <w:szCs w:val="22"/>
        </w:rPr>
        <w:t>）その他</w:t>
      </w:r>
      <w:r w:rsidR="00636F1C" w:rsidRPr="000D1A4F">
        <w:rPr>
          <w:rFonts w:hint="eastAsia"/>
          <w:sz w:val="22"/>
          <w:szCs w:val="22"/>
        </w:rPr>
        <w:t>別に定める施設管理要綱</w:t>
      </w:r>
      <w:r w:rsidR="00435FDD" w:rsidRPr="000D1A4F">
        <w:rPr>
          <w:rFonts w:hint="eastAsia"/>
          <w:sz w:val="22"/>
          <w:szCs w:val="22"/>
        </w:rPr>
        <w:t>第１０条</w:t>
      </w:r>
      <w:r w:rsidR="00636F1C" w:rsidRPr="000D1A4F">
        <w:rPr>
          <w:rFonts w:hint="eastAsia"/>
          <w:sz w:val="22"/>
          <w:szCs w:val="22"/>
        </w:rPr>
        <w:t>の</w:t>
      </w:r>
      <w:r w:rsidR="0034046C" w:rsidRPr="000D1A4F">
        <w:rPr>
          <w:rFonts w:hint="eastAsia"/>
          <w:sz w:val="22"/>
          <w:szCs w:val="22"/>
        </w:rPr>
        <w:t>「利用上の注意」を遵守すること</w:t>
      </w:r>
      <w:r w:rsidR="00561984" w:rsidRPr="000D1A4F">
        <w:rPr>
          <w:rFonts w:hint="eastAsia"/>
          <w:sz w:val="22"/>
          <w:szCs w:val="22"/>
        </w:rPr>
        <w:t>。</w:t>
      </w:r>
    </w:p>
    <w:p w:rsidR="003C60A9" w:rsidRPr="000D1A4F" w:rsidRDefault="003C60A9" w:rsidP="00EB6342">
      <w:pPr>
        <w:adjustRightInd/>
        <w:spacing w:line="200" w:lineRule="exact"/>
        <w:rPr>
          <w:rFonts w:ascii="ＭＳ 明朝" w:cs="Times New Roman"/>
          <w:sz w:val="22"/>
          <w:szCs w:val="22"/>
        </w:rPr>
      </w:pPr>
    </w:p>
    <w:p w:rsidR="003C60A9" w:rsidRPr="000D1A4F" w:rsidRDefault="003C60A9">
      <w:pPr>
        <w:adjustRightInd/>
        <w:spacing w:line="250" w:lineRule="exact"/>
        <w:rPr>
          <w:rFonts w:asciiTheme="majorEastAsia" w:eastAsiaTheme="majorEastAsia" w:hAnsiTheme="majorEastAsia" w:cs="Times New Roman"/>
        </w:rPr>
      </w:pPr>
      <w:r w:rsidRPr="000D1A4F">
        <w:rPr>
          <w:rFonts w:asciiTheme="majorEastAsia" w:eastAsiaTheme="majorEastAsia" w:hAnsiTheme="majorEastAsia" w:hint="eastAsia"/>
        </w:rPr>
        <w:t>９　使用の制限</w:t>
      </w:r>
    </w:p>
    <w:p w:rsidR="003C60A9" w:rsidRPr="000D1A4F" w:rsidRDefault="00D061FD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hint="eastAsia"/>
          <w:sz w:val="22"/>
          <w:szCs w:val="22"/>
        </w:rPr>
        <w:t>（１）上記８</w:t>
      </w:r>
      <w:r w:rsidR="002B4CF8" w:rsidRPr="000D1A4F">
        <w:rPr>
          <w:rFonts w:hint="eastAsia"/>
          <w:sz w:val="22"/>
          <w:szCs w:val="22"/>
        </w:rPr>
        <w:t>の</w:t>
      </w:r>
      <w:r w:rsidRPr="000D1A4F">
        <w:rPr>
          <w:rFonts w:hint="eastAsia"/>
          <w:sz w:val="22"/>
          <w:szCs w:val="22"/>
        </w:rPr>
        <w:t>「利用上の注意</w:t>
      </w:r>
      <w:r w:rsidR="00F1358E" w:rsidRPr="000D1A4F">
        <w:rPr>
          <w:rFonts w:hint="eastAsia"/>
          <w:sz w:val="22"/>
          <w:szCs w:val="22"/>
        </w:rPr>
        <w:t>事項</w:t>
      </w:r>
      <w:r w:rsidRPr="000D1A4F">
        <w:rPr>
          <w:rFonts w:hint="eastAsia"/>
          <w:sz w:val="22"/>
          <w:szCs w:val="22"/>
        </w:rPr>
        <w:t>」</w:t>
      </w:r>
      <w:r w:rsidR="003C60A9" w:rsidRPr="000D1A4F">
        <w:rPr>
          <w:rFonts w:hint="eastAsia"/>
          <w:sz w:val="22"/>
          <w:szCs w:val="22"/>
        </w:rPr>
        <w:t>を怠ったとき</w:t>
      </w:r>
      <w:r w:rsidR="00561984" w:rsidRPr="000D1A4F">
        <w:rPr>
          <w:rFonts w:hint="eastAsia"/>
          <w:sz w:val="22"/>
          <w:szCs w:val="22"/>
        </w:rPr>
        <w:t>。</w:t>
      </w:r>
    </w:p>
    <w:p w:rsidR="003C60A9" w:rsidRPr="00D911A6" w:rsidRDefault="003C60A9">
      <w:pPr>
        <w:adjustRightInd/>
        <w:spacing w:line="250" w:lineRule="exact"/>
        <w:rPr>
          <w:rFonts w:ascii="ＭＳ 明朝" w:cs="Times New Roman"/>
          <w:sz w:val="22"/>
          <w:szCs w:val="22"/>
        </w:rPr>
      </w:pPr>
      <w:r w:rsidRPr="000D1A4F">
        <w:rPr>
          <w:rFonts w:hint="eastAsia"/>
          <w:sz w:val="22"/>
          <w:szCs w:val="22"/>
        </w:rPr>
        <w:t>（２）その他</w:t>
      </w:r>
      <w:r w:rsidR="00F1358E" w:rsidRPr="000D1A4F">
        <w:rPr>
          <w:rFonts w:hint="eastAsia"/>
          <w:sz w:val="22"/>
          <w:szCs w:val="22"/>
        </w:rPr>
        <w:t>別に定める施設管理要綱</w:t>
      </w:r>
      <w:r w:rsidR="00F62F8A" w:rsidRPr="000D1A4F">
        <w:rPr>
          <w:rFonts w:hint="eastAsia"/>
          <w:sz w:val="22"/>
          <w:szCs w:val="22"/>
        </w:rPr>
        <w:t>第６条</w:t>
      </w:r>
      <w:r w:rsidR="00F1358E" w:rsidRPr="00D911A6">
        <w:rPr>
          <w:rFonts w:hint="eastAsia"/>
          <w:sz w:val="22"/>
          <w:szCs w:val="22"/>
        </w:rPr>
        <w:t>の</w:t>
      </w:r>
      <w:r w:rsidRPr="00636F1C">
        <w:rPr>
          <w:rFonts w:hint="eastAsia"/>
          <w:sz w:val="22"/>
          <w:szCs w:val="22"/>
        </w:rPr>
        <w:t>「</w:t>
      </w:r>
      <w:r w:rsidR="00F1358E" w:rsidRPr="00D911A6">
        <w:rPr>
          <w:rFonts w:hint="eastAsia"/>
          <w:sz w:val="22"/>
          <w:szCs w:val="22"/>
        </w:rPr>
        <w:t>使用の制限</w:t>
      </w:r>
      <w:r w:rsidRPr="00636F1C">
        <w:rPr>
          <w:rFonts w:hint="eastAsia"/>
          <w:sz w:val="22"/>
          <w:szCs w:val="22"/>
        </w:rPr>
        <w:t>」</w:t>
      </w:r>
      <w:r w:rsidRPr="00D911A6">
        <w:rPr>
          <w:rFonts w:hint="eastAsia"/>
          <w:sz w:val="22"/>
          <w:szCs w:val="22"/>
        </w:rPr>
        <w:t>に該当するとき</w:t>
      </w:r>
      <w:r w:rsidR="00561984">
        <w:rPr>
          <w:rFonts w:hint="eastAsia"/>
          <w:sz w:val="22"/>
          <w:szCs w:val="22"/>
        </w:rPr>
        <w:t>。</w:t>
      </w:r>
    </w:p>
    <w:sectPr w:rsidR="003C60A9" w:rsidRPr="00D911A6" w:rsidSect="00EB6342">
      <w:type w:val="continuous"/>
      <w:pgSz w:w="11906" w:h="16838" w:code="9"/>
      <w:pgMar w:top="1021" w:right="1134" w:bottom="794" w:left="1304" w:header="720" w:footer="720" w:gutter="0"/>
      <w:pgNumType w:start="1"/>
      <w:cols w:space="720"/>
      <w:noEndnote/>
      <w:docGrid w:type="linesAndChars" w:linePitch="2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B0" w:rsidRDefault="001030B0">
      <w:r>
        <w:separator/>
      </w:r>
    </w:p>
  </w:endnote>
  <w:endnote w:type="continuationSeparator" w:id="0">
    <w:p w:rsidR="001030B0" w:rsidRDefault="001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B0" w:rsidRDefault="001030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0B0" w:rsidRDefault="0010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D"/>
    <w:rsid w:val="000D1A4F"/>
    <w:rsid w:val="001030B0"/>
    <w:rsid w:val="001407F5"/>
    <w:rsid w:val="00152B3D"/>
    <w:rsid w:val="00273750"/>
    <w:rsid w:val="002A52CE"/>
    <w:rsid w:val="002B4CF8"/>
    <w:rsid w:val="002F6DD7"/>
    <w:rsid w:val="0034046C"/>
    <w:rsid w:val="00357E07"/>
    <w:rsid w:val="003625ED"/>
    <w:rsid w:val="00375AA3"/>
    <w:rsid w:val="00383F3B"/>
    <w:rsid w:val="003C60A9"/>
    <w:rsid w:val="004013AE"/>
    <w:rsid w:val="0041465B"/>
    <w:rsid w:val="00435FDD"/>
    <w:rsid w:val="004676E7"/>
    <w:rsid w:val="004B2BE1"/>
    <w:rsid w:val="00561984"/>
    <w:rsid w:val="00566635"/>
    <w:rsid w:val="005C4B3B"/>
    <w:rsid w:val="005D3D2C"/>
    <w:rsid w:val="00636F1C"/>
    <w:rsid w:val="00674691"/>
    <w:rsid w:val="0070199D"/>
    <w:rsid w:val="00707E5C"/>
    <w:rsid w:val="00741B1C"/>
    <w:rsid w:val="007566B5"/>
    <w:rsid w:val="007A56E9"/>
    <w:rsid w:val="007E2C14"/>
    <w:rsid w:val="0081173A"/>
    <w:rsid w:val="008126F8"/>
    <w:rsid w:val="008A0058"/>
    <w:rsid w:val="008A6FAE"/>
    <w:rsid w:val="008D7749"/>
    <w:rsid w:val="0097162F"/>
    <w:rsid w:val="00985FBE"/>
    <w:rsid w:val="009B602B"/>
    <w:rsid w:val="009E23BE"/>
    <w:rsid w:val="00A46D12"/>
    <w:rsid w:val="00A477AD"/>
    <w:rsid w:val="00AC130F"/>
    <w:rsid w:val="00AD1F58"/>
    <w:rsid w:val="00B87170"/>
    <w:rsid w:val="00C308AD"/>
    <w:rsid w:val="00C91A87"/>
    <w:rsid w:val="00CB5BFF"/>
    <w:rsid w:val="00D061FD"/>
    <w:rsid w:val="00D911A6"/>
    <w:rsid w:val="00DE2AE4"/>
    <w:rsid w:val="00E47EE0"/>
    <w:rsid w:val="00E8654C"/>
    <w:rsid w:val="00EB6342"/>
    <w:rsid w:val="00EC12A7"/>
    <w:rsid w:val="00F1358E"/>
    <w:rsid w:val="00F62F8A"/>
    <w:rsid w:val="00FC3CBF"/>
    <w:rsid w:val="00FD3020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06C0C6-9DD8-46CD-98D3-10522A98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66B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66B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4A4F-064D-4CCE-AF36-1DA132D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yss01</cp:lastModifiedBy>
  <cp:revision>3</cp:revision>
  <cp:lastPrinted>2019-05-17T07:03:00Z</cp:lastPrinted>
  <dcterms:created xsi:type="dcterms:W3CDTF">2019-05-17T07:43:00Z</dcterms:created>
  <dcterms:modified xsi:type="dcterms:W3CDTF">2019-05-17T07:46:00Z</dcterms:modified>
</cp:coreProperties>
</file>